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9" w:type="dxa"/>
        <w:jc w:val="left"/>
        <w:tblInd w:w="9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6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9409"/>
      </w:tblGrid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B8B7" w:val="clear"/>
            <w:tcMar>
              <w:left w:w="46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b/>
                <w:b/>
                <w:bCs/>
                <w:i/>
                <w:i/>
                <w:iCs/>
                <w:color w:val="800000"/>
                <w:sz w:val="36"/>
                <w:szCs w:val="36"/>
                <w:highlight w:val="yellow"/>
              </w:rPr>
            </w:pPr>
            <w:bookmarkStart w:id="0" w:name="__DdeLink__796_2098058609"/>
            <w:bookmarkEnd w:id="0"/>
            <w:r>
              <w:rPr>
                <w:b/>
                <w:bCs/>
                <w:i/>
                <w:iCs/>
                <w:color w:val="800000"/>
                <w:sz w:val="36"/>
                <w:szCs w:val="36"/>
              </w:rPr>
              <w:t>Календарь Апрельских встреч – Тольятти 2017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  <w:t>Мероприятия по предварительным заявкам от школ с 3 по 25 апреля,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highlight w:val="red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fill="F2DBDB" w:val="clear"/>
                <w:lang w:eastAsia="en-US"/>
              </w:rPr>
              <w:t xml:space="preserve">ГАПОУ «Тольяттинский социально-педагогический колледж»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Мастер-классы: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«Удивительный мир своими руками», «Урок от профессионала», «Научу за 5 минут».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мероприятий:</w:t>
            </w:r>
            <w:r>
              <w:rPr>
                <w:sz w:val="24"/>
                <w:szCs w:val="24"/>
              </w:rPr>
              <w:t xml:space="preserve"> Центральный р-н, ул. Ленинградская, 28;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Комсомольский р-н, ул. Мурысева, 84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Ладилова Людмила Васильевна, 24-10-25, 89270220037; Борисова Ирина Николаевна, 24-10-25, 89272138201; Устименко Ирина Алексеевна, 89370726295; Лихачева Екатерина Сергеевна,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89277929967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lightGray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 апреля, суббота, 10.00-14.00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Открытые профориентационные консультации для выпускников школ и их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  <w:highlight w:val="lightGray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й: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ул. Ленина, 68, кабинет 10 </w:t>
            </w: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Казандаев Иван Александрович, 22-79-61, 89372167644; Красницкая Тамара Николаевна, 22-72-14, 89093652309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3 апреля, понедельник, 13.30</w:t>
            </w:r>
          </w:p>
        </w:tc>
      </w:tr>
      <w:tr>
        <w:trPr>
          <w:trHeight w:val="1468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Мастер-класс по культуре речи и риторике «Эвфемизмы в речи,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или «Где и почему не говорят о веревке»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Комсомольский р-н, ул. Мурысева, 84, корпус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Михайловская Т</w:t>
            </w:r>
            <w:r>
              <w:rPr>
                <w:rFonts w:eastAsia="Calibri"/>
                <w:sz w:val="24"/>
                <w:szCs w:val="24"/>
              </w:rPr>
              <w:t xml:space="preserve">атьяна Александровна,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>, 89084056876</w:t>
            </w:r>
            <w:r>
              <w:rPr>
                <w:rFonts w:eastAsia="Calibri"/>
                <w:sz w:val="24"/>
                <w:szCs w:val="24"/>
                <w:lang w:eastAsia="en-US"/>
              </w:rPr>
              <w:t>; Матосова О</w:t>
            </w:r>
            <w:r>
              <w:rPr>
                <w:rFonts w:eastAsia="Calibri"/>
                <w:sz w:val="24"/>
                <w:szCs w:val="24"/>
              </w:rPr>
              <w:t>льга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89372147239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 апреля, вторник,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tabs>
                <w:tab w:val="left" w:pos="18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Мастер-класс «Научу за 5 минут»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sz w:val="24"/>
                <w:szCs w:val="24"/>
              </w:rPr>
              <w:t xml:space="preserve"> Комсомольский р-н, ул. Мурысева, 84, корпус 1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Михайловская Т</w:t>
            </w:r>
            <w:r>
              <w:rPr>
                <w:rFonts w:eastAsia="Calibri"/>
                <w:sz w:val="24"/>
                <w:szCs w:val="24"/>
              </w:rPr>
              <w:t xml:space="preserve">атьяна Александровна,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>, 89084056876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Устименко Ирина Алексеевна, 8-937-072-62-95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5 апреля, среда,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Творческая мастерская «Виды музыкальной деятельности»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i/>
                <w:iCs/>
                <w:sz w:val="24"/>
                <w:szCs w:val="24"/>
              </w:rPr>
              <w:t>есто проведения мероприятия: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Комсомольский р-н, ул. Мурысева, 84, корпус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Маркушина О</w:t>
            </w:r>
            <w:r>
              <w:rPr>
                <w:rFonts w:eastAsia="Calibri"/>
                <w:sz w:val="24"/>
                <w:szCs w:val="24"/>
              </w:rPr>
              <w:t xml:space="preserve">льга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натольевна,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24-10-25</w:t>
            </w:r>
            <w:r>
              <w:rPr>
                <w:rFonts w:eastAsia="Calibri"/>
                <w:sz w:val="24"/>
                <w:szCs w:val="24"/>
              </w:rPr>
              <w:t>, 89084085390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5 апреля, среда, 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ind w:right="140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cs="Times New Roman"/>
                <w:b/>
                <w:sz w:val="24"/>
                <w:szCs w:val="24"/>
              </w:rPr>
              <w:t>ГБПОУ «Тольяттинский музыкальный колледж им. Р.К.Щедрина»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День открытых дверей для учащихся 8-11 классов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 программе: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Экскурсия по музыкальному колледжу. </w:t>
            </w:r>
            <w:r>
              <w:rPr>
                <w:rFonts w:eastAsia="Arial Unicode MS" w:cs="Times New Roman"/>
                <w:sz w:val="24"/>
                <w:szCs w:val="24"/>
              </w:rPr>
              <w:t>Видеофильм «Традиции и события».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Представление профессий с концертными выступлениями студентов.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Мастер-классы по специальностям: «Хоровое дирижирование», «Инструментальное исполнительство (по видам)», «Вокальное искусство», «Музыкальное искусство эстрады (по видам)».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консультации.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мероприятия: </w:t>
            </w:r>
            <w:r>
              <w:rPr>
                <w:sz w:val="24"/>
                <w:szCs w:val="24"/>
              </w:rPr>
              <w:t>Центральный р-н, б-р Ленина,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Ответственный: </w:t>
            </w:r>
            <w:r>
              <w:rPr>
                <w:iCs/>
                <w:sz w:val="24"/>
                <w:szCs w:val="24"/>
              </w:rPr>
              <w:t>Волошина Светлана Ивановна, 26-01-14, 26-03-48, 89272100678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5 апреля, среда, с 11.00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Волжский университет имени В.Н. Татищева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Мастер-класс «Радуга цветов в кулинарии»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программе: профессиональные пробы по использованию лепестков цветов в изготовлении пищевой продукции.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 выпускник специальности «Технология продукции общественного питания», зав.производством ООО «Дюна» Борисов В.В.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мероприятия: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Автозаводский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б-р Будённого, 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Ответственные: </w:t>
            </w:r>
            <w:r>
              <w:rPr>
                <w:iCs/>
                <w:sz w:val="24"/>
                <w:szCs w:val="24"/>
              </w:rPr>
              <w:t>Янгутова Наталья Петровна, 34-01-88; Пынчук Елена Анатольевна, 28-87-85, 89608495019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6 апреля, четверг,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Мастер-класс. Урок-исследование «Речеведческий анализ текста»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мероприятия: </w:t>
            </w:r>
            <w:r>
              <w:rPr>
                <w:sz w:val="24"/>
                <w:szCs w:val="24"/>
              </w:rPr>
              <w:t>Комсомольский р-н, ул. Мурысева, 84, корпус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Мастерова Л</w:t>
            </w:r>
            <w:r>
              <w:rPr>
                <w:rFonts w:eastAsia="Arial Unicode MS"/>
                <w:sz w:val="24"/>
                <w:szCs w:val="24"/>
              </w:rPr>
              <w:t xml:space="preserve">юдмила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r>
              <w:rPr>
                <w:rFonts w:eastAsia="Arial Unicode MS"/>
                <w:sz w:val="24"/>
                <w:szCs w:val="24"/>
              </w:rPr>
              <w:t>иновьевна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, 24-10-25</w:t>
            </w:r>
            <w:r>
              <w:rPr>
                <w:rFonts w:eastAsia="Arial Unicode MS"/>
                <w:sz w:val="24"/>
                <w:szCs w:val="24"/>
              </w:rPr>
              <w:t>, 89083458638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7 апреля, пятница,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Мастер-классы: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Секреты успешной сдачи экзамена «Математика на пальцах», Технология критического мышления «Навыки решения педагогических ситуаций», Час экологии «Самарская Лука – жемчужина Волги»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Комсомольский р-н, ул. Мурысева, 84, корпус 1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Лихачева Екатерина Сергеевна,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89277929967; </w:t>
            </w:r>
            <w:r>
              <w:rPr>
                <w:rFonts w:cs="Times New Roman"/>
                <w:sz w:val="24"/>
                <w:szCs w:val="24"/>
              </w:rPr>
              <w:t>Степанова Ольга Владимировна, 89277818102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Сухенко Анна Александровна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8 апреля, суббота, 10.00-14.00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Открытые профориентационные консультации для выпускников школ и их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й: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Ленина, 68, кабинет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Казандаев Иван Александрович, 22-79-61, 89372167644; Красницкая Тамара Николаевна, 22-72-14, 89093652309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8 апреля, суббота, 10.00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СО «Тольяттинский политехнический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День открытых дверей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программе: мастер-классы по специальностям «Технология машиностроения», «Архитектура»; деловая игра по специальности «Экономика и бухгалтерский учет».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 директор ООО «СтройМонтажТольятти» Кузьмин А.В.; директор по производству ООО ТПК «Лига-Маркет» Нарядков И.И.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мероприятий: </w:t>
            </w:r>
            <w:r>
              <w:rPr>
                <w:sz w:val="24"/>
                <w:szCs w:val="24"/>
              </w:rPr>
              <w:t>Центральный р-н, ул. Комсомольская, 165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Лебедева Ирина Валентиновна, 26-14-48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fill="632423" w:val="clear"/>
              </w:rPr>
              <w:t>10 апреля, понедельник,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Интеллектуально-творческий batl будущих профессионалов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Приглашенные: заместитель директора по УВР МБОУ «Гимназия № 9» г.о. Тольятти – Солодко О.П.; представители школ; эксперты.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Место проведения мероприятия</w:t>
            </w:r>
            <w:r>
              <w:rPr>
                <w:rFonts w:cs="Times New Roman"/>
                <w:sz w:val="24"/>
                <w:szCs w:val="24"/>
              </w:rPr>
              <w:t>: Комсомольский р-н, ул. Мурысева, 84, корпус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i/>
                <w:sz w:val="24"/>
                <w:szCs w:val="24"/>
              </w:rPr>
              <w:t>Ответственные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Михайловская Т</w:t>
            </w:r>
            <w:r>
              <w:rPr>
                <w:rFonts w:eastAsia="Calibri"/>
                <w:sz w:val="24"/>
                <w:szCs w:val="24"/>
              </w:rPr>
              <w:t>атьяна Александровна, 89084056876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Мастерова Л</w:t>
            </w:r>
            <w:r>
              <w:rPr>
                <w:rFonts w:eastAsia="Arial Unicode MS"/>
                <w:sz w:val="24"/>
                <w:szCs w:val="24"/>
              </w:rPr>
              <w:t xml:space="preserve">юдмила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З</w:t>
            </w:r>
            <w:r>
              <w:rPr>
                <w:rFonts w:eastAsia="Arial Unicode MS"/>
                <w:sz w:val="24"/>
                <w:szCs w:val="24"/>
              </w:rPr>
              <w:t>иновьевна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Arial Unicode MS"/>
                <w:sz w:val="24"/>
                <w:szCs w:val="24"/>
              </w:rPr>
              <w:t xml:space="preserve">89083458638;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Матосова О</w:t>
            </w:r>
            <w:r>
              <w:rPr>
                <w:rFonts w:eastAsia="Calibri"/>
                <w:sz w:val="24"/>
                <w:szCs w:val="24"/>
              </w:rPr>
              <w:t>льга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89372147239; </w:t>
            </w:r>
            <w:r>
              <w:rPr>
                <w:sz w:val="24"/>
                <w:szCs w:val="24"/>
              </w:rPr>
              <w:t xml:space="preserve">Лихачева Екатерина Сергеевна, 89277929967; </w:t>
            </w:r>
            <w:r>
              <w:rPr>
                <w:rFonts w:cs="Times New Roman"/>
                <w:sz w:val="24"/>
                <w:szCs w:val="24"/>
              </w:rPr>
              <w:t>Степанова Ольга Владимировна, 89277818102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11 апреля, вторник,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DBDB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«Тольяттинский социально-педагогический колледж»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ИКТ «Сетевой online ТСПК»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конкурса: обработка графических изображений; создание мультимедийных презентаций; создание видеоряда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 мероприятия:</w:t>
            </w:r>
            <w:r>
              <w:rPr>
                <w:sz w:val="24"/>
                <w:szCs w:val="24"/>
              </w:rPr>
              <w:t xml:space="preserve"> Комсомольский р-н, ул. Мурысева, 84, корпус 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Михайловская Т</w:t>
            </w:r>
            <w:r>
              <w:rPr>
                <w:rFonts w:eastAsia="Calibri"/>
                <w:sz w:val="24"/>
                <w:szCs w:val="24"/>
              </w:rPr>
              <w:t xml:space="preserve">атьяна Александровна,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 xml:space="preserve">, 89084056876; </w:t>
            </w:r>
            <w:r>
              <w:rPr>
                <w:sz w:val="24"/>
                <w:szCs w:val="24"/>
              </w:rPr>
              <w:t>Шаров Сергей Александрович 24-10-25, 89084021557; Ряполов Александр Николаевич, 24-10-25, 89270236790; Веденеева Кристина Михайловна, 24-10-25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открытый городской конкурс «Учитель будущего» в формате «JuniorSkills ТСПК» компетенция «Преподаватель младших классов» для обучающихся 8, 9 классов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Приглашенные: заместитель директора МБУ «Лицей № 19» г.о. Тольятти Бессонова Н.Н.; учитель МБУ «Гимназии №39» г.о. Тольятти, выпускница ГАПОУ ТСПК лауреат областной премии «Студент года – 2015», победитель областного чемпионата профессионального мастерства «Лучший по профессии» по стандартам WorldSkills Николаева А.Г.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 мероприятия:</w:t>
            </w:r>
            <w:r>
              <w:rPr>
                <w:sz w:val="24"/>
                <w:szCs w:val="24"/>
              </w:rPr>
              <w:t xml:space="preserve"> Комсомольский р-н, ул. Мурысева, 84, корпус 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Михайловская Т</w:t>
            </w:r>
            <w:r>
              <w:rPr>
                <w:rFonts w:eastAsia="Calibri"/>
                <w:sz w:val="24"/>
                <w:szCs w:val="24"/>
              </w:rPr>
              <w:t xml:space="preserve">атьяна Александровна,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  <w:r>
              <w:rPr>
                <w:rFonts w:eastAsia="Calibri"/>
                <w:sz w:val="24"/>
                <w:szCs w:val="24"/>
              </w:rPr>
              <w:t>, 89084056876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 xml:space="preserve">Лихачева Екатерина Сергеевна, 89277929967; </w:t>
            </w:r>
            <w:r>
              <w:rPr>
                <w:rFonts w:eastAsia="Calibri"/>
                <w:sz w:val="24"/>
                <w:szCs w:val="24"/>
                <w:lang w:eastAsia="en-US"/>
              </w:rPr>
              <w:t>Сухенко Анна Александровна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24-10-25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12 апреля, среда, время уточняется</w:t>
            </w:r>
          </w:p>
        </w:tc>
      </w:tr>
      <w:tr>
        <w:trPr>
          <w:trHeight w:val="312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СО «Тольяттинский машиностроительный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Мастер-классы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В программе: интерактивные площадки «Руки слесаря – на вес золота»; «В мире авторемонта»; «Электровооруженность»; «Волшебник по металлу»; «Вкусное ремесло»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мероприятий: </w:t>
            </w:r>
            <w:r>
              <w:rPr>
                <w:sz w:val="24"/>
                <w:szCs w:val="24"/>
              </w:rPr>
              <w:t xml:space="preserve">Автозаводский р-н, Южное шоссе, 119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shd w:fill="F3F3F3" w:val="clear"/>
              </w:rPr>
              <w:t xml:space="preserve">Сухова Галина Ильинична, 55-98-45,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Артищев Вениамин Юрьевич, 55-98-93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 апреля четверг,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ГАПОУ СО «Тольяттинский электротехнический техникум»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День открытых дверей,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презентация специальностей: электрик, автомеханик, радиоэлектронщик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 ведущий инспектор 2 категории, Центр занятости населения г.о. Тольятти Морозова О.А.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Центральный р-н, ул. Комсомольская, 163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Парамонов Антон Владимирович, 26-04-37, 89277754337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 апреля, пятница,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«Всероссийская Олимпиада профессионального мастерства по физической культуре» Региональный этап. День открытых дверей отделения «Физической культуры»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 руководитель Центра тестирования ГТО СПО и ВПО по г.о. Тольятти Кан О.Р., преподаватель физической культуры Муругова О.Е.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Центральный р-н,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ул. Ленинградская, 28, корпус № 2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Ивонинская Наталия Николаевна, 48-20-93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lightGray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15 апреля, суббота, 10.00-14.00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Открытые профориентационные консультации для выпускников школ и их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й: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Ленина, 68, кабинет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Казандаев Иван Александрович, 22-79-61, 89372167644; Красницкая Тамара Николаевна, 22-72-14, 89093652309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18 апреля, вторник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мероприятие</w:t>
            </w:r>
          </w:p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Итоговое совещание по предпрофильной подготовке</w:t>
            </w:r>
          </w:p>
          <w:p>
            <w:pPr>
              <w:pStyle w:val="Normal"/>
              <w:shd w:val="clear" w:color="auto" w:fill="F2DBDB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Организаторы:</w:t>
            </w:r>
            <w:r>
              <w:rPr>
                <w:sz w:val="24"/>
                <w:szCs w:val="24"/>
              </w:rPr>
              <w:t xml:space="preserve"> Региональный центр трудовых ресурсов, Тольяттинское управление МОиН СО</w:t>
            </w:r>
          </w:p>
          <w:p>
            <w:pPr>
              <w:pStyle w:val="Normal"/>
              <w:shd w:val="clear" w:color="auto" w:fill="F2DBDB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 мероприятия: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ГБПОУ ТСЭК – Центральный р-н, ул. Ленина, 68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18 апреля, вторник, 15.00</w:t>
            </w:r>
          </w:p>
        </w:tc>
      </w:tr>
      <w:tr>
        <w:trPr>
          <w:trHeight w:val="1120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ЧУПО «Тольяттинский экономико-технологический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День открытых дверей: «ТЭТК – 17 лет вместе!»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Автозаводский р-н, Бульвар Королёва, 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lightGray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Боброва Ирина Владимировна, 77-50-40, 89171254451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19 апреля, среда, время уточняется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>День открытых дверей «Мир профессий будущего»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В программе:</w:t>
            </w:r>
            <w:r>
              <w:rPr>
                <w:rFonts w:cs="Times New Roman"/>
                <w:sz w:val="24"/>
                <w:szCs w:val="24"/>
              </w:rPr>
              <w:t> презентация перспективных (прорывных) профессий и специальностей, связанных с трендами развития экономики Самарской области, квест «Моя профессия – мое будущее» (для лиц с ОВЗ)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sz w:val="24"/>
                <w:szCs w:val="24"/>
              </w:rPr>
              <w:t> Специалисты Центра занятости населения г.о. Тольятти. Представитель пожарной охраны и отдела надзорной деятельности по г.о. Тольятти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Ленина, 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Казандаев Иван Александрович, 22-79-61, 89372167644; Красницкая Тамара Николаевна, 22-72-14, 89093652309;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Горолатова Татьяна Семеновна, </w:t>
            </w:r>
            <w:r>
              <w:rPr>
                <w:rFonts w:eastAsia="Calibri"/>
                <w:sz w:val="24"/>
                <w:szCs w:val="24"/>
              </w:rPr>
              <w:t>22-78-68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19 апреля, среда, с 11.00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Волжский университет имени В.Н. Татищева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Мастер-класс «Радуга цветов в кулинарии»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программе: профессиональные пробы по использованию лепестков цветов в изготовлении пищевой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 выпускник специальности «Технология продукции общественного питания», зав.производством ООО «Дюна» Борисов В.В.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проведения мероприятия: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Автозаводский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б-р Будённого, 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Ответственные: </w:t>
            </w:r>
            <w:r>
              <w:rPr>
                <w:iCs/>
                <w:sz w:val="24"/>
                <w:szCs w:val="24"/>
              </w:rPr>
              <w:t>Янгутова Наталья Петровна, 34-01-88; Пынчук Елена Анатольевна, 28-87-85, 89608495019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19 апреля, среда, 14.30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медколледж»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Фестиваль медицинских профессий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bCs/>
                <w:sz w:val="24"/>
                <w:szCs w:val="24"/>
              </w:rPr>
              <w:t> г</w:t>
            </w:r>
            <w:r>
              <w:rPr>
                <w:rFonts w:cs="Times New Roman"/>
                <w:sz w:val="24"/>
                <w:szCs w:val="24"/>
              </w:rPr>
              <w:t>лавная медицинская сестра ГБУЗ СО «ТГБ № 2 имени В.В. Баныкина» Тютерева Н.А.; старшая медсестра терапевтического отделения ГБУЗ СО «ТГБ № 2 имени В.В. Баныкина» Маркова Т.Ю.; замдиректора по организационным вопросам общества с ограниченной ответственностью «Аптечная сеть «Витафарм» Столярова Л.В.; месестра терапевтического отделения ГБУЗ СО «ТГБ № 2 имени В.В. Баныкина» Ермилова М.Ф.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Центральный р-н, </w:t>
            </w:r>
            <w:r>
              <w:rPr>
                <w:rFonts w:eastAsia="Arial Unicode MS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Строителей, 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eastAsia="Arial Unicode M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Самойленко Валентина Вениаминовна, 20-25-07, 89178238029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20 апреля, среда,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Тольяттинский химико-технологический техникум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>Мастер-класс «Химия – волшебная наука»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Приглашенные: специалист по подбору персонала «Сибур Тольятти» Иштакова А.Ш.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 xml:space="preserve"> Центральный р-н, ул. Новозаводская, 39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Михайленко Татьяна Александровна, 36-86-65, 89278957672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20 апреля, четверг, время уточняется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>Экскурсия-презентация во дворец спорта «Волгарь»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 программе: Экскурсия на ледовое поле дворца спорта «Волгарь» для ознакомления школьников с будущей профессиональной деятельностью по специальностям 15.02.06 Монтаж и техническая эксплуатация холодильно-компрессорных машин и установок (по отраслям) и 15.02.13 Техническое обслуживание и ремонт систем вентиляции и кондиционирования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Приглашенные: представители ДС «Волгарь», выпускники колледжа, работающие на предприятии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Ленина, 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Гозаева Елена Михайловна, 22-70-33, </w:t>
            </w:r>
            <w:r>
              <w:rPr>
                <w:sz w:val="24"/>
                <w:szCs w:val="24"/>
              </w:rPr>
              <w:t>89276196869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; Красницкая Тамара Николаевна, 22-72-14, 89093652309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20 апреля, четверг,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 xml:space="preserve">«JuniorSkills ТСПК» компетенция «Дошкольное воспитание» 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>(для учащихся 9-х классов)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Приглашенные: заместитель заведующей по ВМР МБУ д /с №69 «Веточка» Сухомазова И.М.; заведующая МБУ д/с № 147 «Сосенка» Ибрагимова Х.М.; заместитель заведующей по ВМР МБУ д/с № 147 «Сосенка» Хижняк Н.В.; представители ДОУ; эксперты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 xml:space="preserve"> Комсомольский р-н, ул. Мурысева, 84, корпус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Хлопова Екатерина Николаевна, 24-10-25, 89276161670; Лыскова </w:t>
            </w:r>
            <w:r>
              <w:rPr>
                <w:rFonts w:cs="Arial"/>
                <w:sz w:val="24"/>
                <w:szCs w:val="24"/>
                <w:shd w:fill="FFFFFF" w:val="clear"/>
              </w:rPr>
              <w:t xml:space="preserve">Людмила Геннадьевна, 24-10-25; </w:t>
            </w:r>
            <w:r>
              <w:rPr>
                <w:sz w:val="24"/>
                <w:szCs w:val="24"/>
              </w:rPr>
              <w:t>Ладилова Людмила Васильевна, 89270220037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21 апреля, пятница,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tabs>
                <w:tab w:val="left" w:pos="18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СО «Тольяттинский колледж сервисных технологий и предпринимательства»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День открытых дверей «Стань успешным»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В программе: </w:t>
            </w:r>
            <w:r>
              <w:rPr>
                <w:rFonts w:cs="Times New Roman"/>
                <w:sz w:val="24"/>
                <w:szCs w:val="24"/>
              </w:rPr>
              <w:t>мастер-классы (карвинг, плетение косичек, флористика и ландшафтный дизайн, резьба по дереву, «очумелые ручки»), презентации, экскурсии, фильм о колледже, выставка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sz w:val="24"/>
                <w:szCs w:val="24"/>
              </w:rPr>
              <w:t> выпускники Наташкина С., Кажаев М.; начальник участка Чикин А.П.; заместитель директора магазина Калябирова С.И.; заместитель главного технолога «АзотРеммаш» Бакмаев А.В.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мероприятий: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Ленина, 37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Боровых Галина Григорьевна, 36-70-83, 89608475266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21 апреля, пятница,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«Гуманитарный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День открытых дверей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Arial Unicode MS"/>
                <w:sz w:val="24"/>
                <w:szCs w:val="24"/>
              </w:rPr>
              <w:t>Презентация колледжа и его направлений подготовки. Выступление творческих коллективов студентов колледжа.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eastAsia="Arial Unicode MS"/>
                <w:sz w:val="24"/>
                <w:szCs w:val="24"/>
              </w:rPr>
              <w:t>Козырева Л. А., директор МБОУ школа № 57; Кужелёва Т.М., специалист Центра занятости населения г.о. Тольятти; Давыденко Ю.А. (выпускница 2016 года), учитель начальных классов МБУ школа № 70; Кузьмина А.В. (выпускница 2016 года) секретарь ГБПОУ СО «Гуманитарный колледж»; Ульдюкова Д.П., учитель начальных классов МБУ школа № 74.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программе: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«Найди своё призвание» </w:t>
            </w:r>
            <w:r>
              <w:rPr>
                <w:rFonts w:eastAsia="Arial Unicode MS"/>
                <w:sz w:val="24"/>
                <w:szCs w:val="24"/>
              </w:rPr>
              <w:t>– психолого-педагогическое тестирование со школьниками, которое поможет определиться с выбором профессии. Экспресс-тренинг по профессиональному определению.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«Богатырские забавы» </w:t>
            </w:r>
            <w:r>
              <w:rPr>
                <w:rFonts w:eastAsia="Arial Unicode MS"/>
                <w:sz w:val="24"/>
                <w:szCs w:val="24"/>
              </w:rPr>
              <w:t>– уникальный спортивный комплекс настольных игр, организуемый известным специалистом по собиранию и пропаганде народных игр.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«Люблю своё Отечество» </w:t>
            </w:r>
            <w:r>
              <w:rPr>
                <w:rFonts w:eastAsia="Arial Unicode MS"/>
                <w:sz w:val="24"/>
                <w:szCs w:val="24"/>
              </w:rPr>
              <w:t>– электронная олимпиада по истории России, увлекательное мероприятие для любителей и знатоков истории нашего Отечества.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«Красота Самарского края» </w:t>
            </w:r>
            <w:r>
              <w:rPr>
                <w:rFonts w:eastAsia="Arial Unicode MS"/>
                <w:sz w:val="24"/>
                <w:szCs w:val="24"/>
              </w:rPr>
              <w:t>– Увлекательная Викторина по регионоведению.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«Встречаем Пасху!» </w:t>
            </w:r>
            <w:r>
              <w:rPr>
                <w:rFonts w:eastAsia="Arial Unicode MS"/>
                <w:sz w:val="24"/>
                <w:szCs w:val="24"/>
              </w:rPr>
              <w:t>– Мастер-класс по изготовлению своими руками интересных поделок народного творчества.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й:</w:t>
            </w:r>
            <w:r>
              <w:rPr>
                <w:sz w:val="24"/>
                <w:szCs w:val="24"/>
              </w:rPr>
              <w:t xml:space="preserve"> Автозаводский р-н, </w:t>
            </w:r>
            <w:r>
              <w:rPr>
                <w:rFonts w:eastAsia="Arial Unicode MS"/>
                <w:sz w:val="24"/>
                <w:szCs w:val="24"/>
              </w:rPr>
              <w:t>ул. Юбилейная, 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Ответственные: </w:t>
            </w:r>
            <w:r>
              <w:rPr>
                <w:rFonts w:eastAsia="Arial Unicode MS"/>
                <w:sz w:val="24"/>
                <w:szCs w:val="24"/>
              </w:rPr>
              <w:t>Ершова Наталья Николаевна, 89277832038; Джусоева Ольга Владимировна, 89061285504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22 апреля, суббота, 10.00-14.00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«Тольяттинский социально-экономический колледж»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Arial Unicode MS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Открытые профориентационные консультации для выпускников школ и их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й:</w:t>
            </w:r>
            <w:r>
              <w:rPr>
                <w:sz w:val="24"/>
                <w:szCs w:val="24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Ленина, 68, кабинет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Казандаев Иван Александрович, 22-79-61, 89372167644; Красницкая Тамара Николаевна, 22-72-14, 89093652309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26 апреля, среда, время уточняется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ГБПОУ Тольяттинский химико-технологический техникум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Конкурс профессионального мастерства по компетенции 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«Обработка листового металла» среди учащихся общеобразовательных учреждений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sz w:val="24"/>
                <w:szCs w:val="24"/>
              </w:rPr>
              <w:t> представитель АО «Тольяттисинтез»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</w:t>
            </w:r>
            <w:r>
              <w:rPr>
                <w:iCs/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 xml:space="preserve"> Центральный р-н, ул. Новозаводская, 39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>: Михайленко Татьяна Александровна, 36-86-65, 89278957672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26 апреля, среда, 14.00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ГАПОУ СО «Тольяттинский индустриально-педагогический колледж»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Мы ждем тебя, наш будущий студент!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 программе:</w:t>
            </w:r>
            <w:r>
              <w:rPr>
                <w:rFonts w:cs="Times New Roman"/>
                <w:sz w:val="24"/>
                <w:szCs w:val="24"/>
              </w:rPr>
              <w:t> мастер-классы по отделочным работам; имитации сварочного процесса (МДТС-05); компьютерной графике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Центральный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Победы, 36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>Ответственные: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Васильева Марина Васильевна, 22-35-19; Кузнеченкова Ольга Ивановна, 22-36-43, 89277866882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26 апреля, среда, с 10.00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Волжский университет имени В.Н. Татищева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Мастер – класс «Защита информации»</w:t>
            </w:r>
          </w:p>
          <w:p>
            <w:pPr>
              <w:pStyle w:val="Normal"/>
              <w:spacing w:lineRule="auto" w:line="240" w:before="0" w:after="0"/>
              <w:ind w:right="75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Приглашенные:</w:t>
            </w:r>
            <w:r>
              <w:rPr>
                <w:rFonts w:cs="Times New Roman"/>
                <w:sz w:val="24"/>
                <w:szCs w:val="24"/>
              </w:rPr>
              <w:t> выпускник специальности «Информационные системы и технологии», сотрудник департамента мэрии г.о. Тольятти Аверкин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Центральный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Белорусская, 6а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Ответственные: </w:t>
            </w:r>
            <w:r>
              <w:rPr>
                <w:iCs/>
                <w:sz w:val="24"/>
                <w:szCs w:val="24"/>
              </w:rPr>
              <w:t>Блинова Ирина Николаевна, 28-00-45, доб.212; Пынчук Елена Анатольевна, 28-87-85, 89608495019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632423" w:val="clear"/>
              </w:rPr>
              <w:t>26 апреля, среда, с 11.00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Волжский университет имени В.Н. Татищева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Мастер-класс «Повседневная причёска и макияж»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Приглашенные: выпускница специальности «Прикладная эстетика», мастер маникюра и педикюра в салоне красоты Забродская М.В.; выпускница специальности «Прикладная эстетика», мастер маникюра и педикюра в салоне красоты Бурмич А.Е.; выпускница специальности «Парикмахерское искусство», парикмахер-универсал, салон-красоты «Цаца» Тубольцева Е.С.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Автозаводский р-н, </w:t>
            </w:r>
            <w:r>
              <w:rPr>
                <w:rFonts w:eastAsia="Calibri"/>
                <w:sz w:val="24"/>
                <w:szCs w:val="24"/>
                <w:lang w:eastAsia="en-US"/>
              </w:rPr>
              <w:t>б-р Будённого, 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24"/>
                <w:szCs w:val="24"/>
                <w:highlight w:val="darkRed"/>
              </w:rPr>
            </w:pPr>
            <w:r>
              <w:rPr>
                <w:i/>
                <w:iCs/>
                <w:sz w:val="24"/>
                <w:szCs w:val="24"/>
              </w:rPr>
              <w:t xml:space="preserve">Ответственные: </w:t>
            </w:r>
            <w:r>
              <w:rPr>
                <w:iCs/>
                <w:sz w:val="24"/>
                <w:szCs w:val="24"/>
              </w:rPr>
              <w:t>Янгутова Наталья Петровна, 34-01-88; Пынчук Елена Анатольевна, 28-87-85, 89608495019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FFFF00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FFFF00"/>
                <w:sz w:val="24"/>
                <w:szCs w:val="24"/>
                <w:shd w:fill="632423" w:val="clear"/>
              </w:rPr>
              <w:t>26 апреля, среда, 13.30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widowControl w:val="false"/>
              <w:shd w:val="clear" w:color="auto" w:fill="F2DBDB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ГАПОУ «Тольяттинский социально-педагогический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Arial Unicode MS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en-US"/>
              </w:rPr>
              <w:t>10 Городской спортивный конкурс «Олимпийские старты»: спортивные соревнования среди команд учащихся общеобразовательных учреждений Тольятти в формате WorldSkills ТСПК компетенция «Физическая культура и спорт»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Приглашенные: руководитель Центра тестирования ГТО СПО и ВПО по г.о. Тольятти Кан О.Р.; учитель физической культуры МБУ «Школа № 1» г.о. Тольятти Никанорова С.В., заместитель директора МБУДОД СДЮШОР№ 3 «Старт» Кадасюк 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 мероприятий: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Центральный р-н,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ул. ул. Ленинградская, 28, корп.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Ответственный:</w:t>
            </w:r>
            <w:bookmarkStart w:id="1" w:name="_GoBack"/>
            <w:bookmarkEnd w:id="1"/>
            <w:r>
              <w:rPr>
                <w:rFonts w:eastAsia="Calibri"/>
                <w:sz w:val="24"/>
                <w:szCs w:val="24"/>
                <w:lang w:eastAsia="en-US"/>
              </w:rPr>
              <w:t xml:space="preserve"> Ивонинская Наталия Николаевна, 48-20-93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32423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конец апреля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</w:tcPr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мероприятие</w:t>
            </w:r>
          </w:p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«Профессиональное обучение детей-инвалидов и детей с ОВЗ, </w:t>
            </w:r>
          </w:p>
          <w:p>
            <w:pPr>
              <w:pStyle w:val="Normal"/>
              <w:shd w:val="clear" w:color="auto" w:fill="F2DBDB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учащихся 8-9 классов МБУ г.о. Тольятти»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Материалы для родителей и детей от профессиональных образовательных организаций будут присланы одним пакетом Департаментом образования в общеобразовательные организации</w:t>
            </w:r>
          </w:p>
        </w:tc>
      </w:tr>
      <w:tr>
        <w:trPr>
          <w:trHeight w:val="1" w:hRule="atLeast"/>
        </w:trPr>
        <w:tc>
          <w:tcPr>
            <w:tcW w:w="9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DBDB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569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uiPriority w:val="99"/>
    <w:qFormat/>
    <w:rsid w:val="00bc34f9"/>
    <w:rPr>
      <w:lang w:val="ru-RU" w:eastAsia="ar-SA"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3b3c18"/>
    <w:rPr/>
  </w:style>
  <w:style w:type="character" w:styleId="WW8Num3z0" w:customStyle="1">
    <w:name w:val="WW8Num3z0"/>
    <w:uiPriority w:val="99"/>
    <w:qFormat/>
    <w:rsid w:val="00b64b05"/>
    <w:rPr>
      <w:rFonts w:ascii="Symbol" w:hAnsi="Symbol" w:cs="Symbol"/>
    </w:rPr>
  </w:style>
  <w:style w:type="character" w:styleId="Style15">
    <w:name w:val="Интернет-ссылка"/>
    <w:uiPriority w:val="99"/>
    <w:rsid w:val="00ef5e57"/>
    <w:rPr>
      <w:color w:val="0000FF"/>
      <w:u w:val="single"/>
    </w:rPr>
  </w:style>
  <w:style w:type="character" w:styleId="Applestylespan" w:customStyle="1">
    <w:name w:val="apple-style-span"/>
    <w:uiPriority w:val="99"/>
    <w:qFormat/>
    <w:rsid w:val="00123b5c"/>
    <w:rPr/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locked/>
    <w:rsid w:val="00f042aa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locked/>
    <w:rsid w:val="00f042aa"/>
    <w:rPr/>
  </w:style>
  <w:style w:type="character" w:styleId="Strong">
    <w:name w:val="Strong"/>
    <w:uiPriority w:val="99"/>
    <w:qFormat/>
    <w:rsid w:val="00511131"/>
    <w:rPr>
      <w:b/>
      <w:bCs/>
    </w:rPr>
  </w:style>
  <w:style w:type="character" w:styleId="Style18" w:customStyle="1">
    <w:name w:val="Текст выноски Знак"/>
    <w:link w:val="ac"/>
    <w:uiPriority w:val="99"/>
    <w:semiHidden/>
    <w:qFormat/>
    <w:rsid w:val="0073437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ff692f"/>
    <w:pPr>
      <w:ind w:left="720" w:hanging="0"/>
    </w:pPr>
    <w:rPr/>
  </w:style>
  <w:style w:type="paragraph" w:styleId="NoSpacing">
    <w:name w:val="No Spacing"/>
    <w:uiPriority w:val="99"/>
    <w:qFormat/>
    <w:rsid w:val="00bc34f9"/>
    <w:pPr>
      <w:widowControl w:val="false"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0"/>
      <w:lang w:eastAsia="ar-SA" w:val="ru-RU" w:bidi="ar-SA"/>
    </w:rPr>
  </w:style>
  <w:style w:type="paragraph" w:styleId="Style24">
    <w:name w:val="Header"/>
    <w:basedOn w:val="Normal"/>
    <w:link w:val="a8"/>
    <w:uiPriority w:val="99"/>
    <w:semiHidden/>
    <w:rsid w:val="00f042a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semiHidden/>
    <w:rsid w:val="00f042a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5" w:customStyle="1">
    <w:name w:val="p5"/>
    <w:basedOn w:val="Normal"/>
    <w:uiPriority w:val="99"/>
    <w:qFormat/>
    <w:rsid w:val="00da2009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7343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0216-B4ED-4F38-902A-64C2E3F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Application>LibreOffice/5.2.5.1$Windows_x86 LibreOffice_project/0312e1a284a7d50ca85a365c316c7abbf20a4d22</Application>
  <Pages>6</Pages>
  <Words>1931</Words>
  <Characters>15290</Characters>
  <CharactersWithSpaces>17036</CharactersWithSpaces>
  <Paragraphs>219</Paragraphs>
  <Company>cpo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2015-03-26T10:01:00Z</dcterms:created>
  <dc:creator>Irina</dc:creator>
  <dc:description/>
  <dc:language>ru-RU</dc:language>
  <cp:lastModifiedBy>user</cp:lastModifiedBy>
  <cp:lastPrinted>2016-03-30T09:00:00Z</cp:lastPrinted>
  <dcterms:modified xsi:type="dcterms:W3CDTF">2017-04-10T04:53:00Z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